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b/>
          <w:sz w:val="44"/>
          <w:szCs w:val="44"/>
          <w:lang w:val="en-US"/>
        </w:rPr>
      </w:pPr>
      <w:bookmarkStart w:id="0" w:name="dw"/>
      <w:r>
        <w:rPr>
          <w:rFonts w:hint="eastAsia" w:ascii="Calibri" w:hAnsi="Calibri" w:eastAsia="宋体" w:cs="宋体"/>
          <w:b/>
          <w:kern w:val="2"/>
          <w:sz w:val="44"/>
          <w:szCs w:val="44"/>
          <w:lang w:val="en-US" w:eastAsia="zh-CN" w:bidi="ar"/>
        </w:rPr>
        <w:t>江苏省南通女子监狱</w:t>
      </w:r>
      <w:bookmarkEnd w:id="0"/>
    </w:p>
    <w:p>
      <w:pPr>
        <w:keepNext w:val="0"/>
        <w:keepLines w:val="0"/>
        <w:widowControl w:val="0"/>
        <w:suppressLineNumbers w:val="0"/>
        <w:spacing w:before="0" w:beforeAutospacing="0" w:after="0" w:afterAutospacing="0"/>
        <w:ind w:left="0" w:right="0"/>
        <w:jc w:val="center"/>
        <w:rPr>
          <w:b/>
          <w:sz w:val="44"/>
          <w:szCs w:val="44"/>
          <w:lang w:val="en-US"/>
        </w:rPr>
      </w:pPr>
      <w:bookmarkStart w:id="1" w:name="tqjys"/>
      <w:r>
        <w:rPr>
          <w:rFonts w:hint="eastAsia" w:ascii="Calibri" w:hAnsi="Calibri" w:eastAsia="宋体" w:cs="宋体"/>
          <w:b/>
          <w:kern w:val="2"/>
          <w:sz w:val="44"/>
          <w:szCs w:val="44"/>
          <w:lang w:val="en-US" w:eastAsia="zh-CN" w:bidi="ar"/>
        </w:rPr>
        <w:t>提</w:t>
      </w:r>
      <w:r>
        <w:rPr>
          <w:rFonts w:hint="default" w:ascii="Calibri" w:hAnsi="Calibri" w:eastAsia="宋体" w:cs="Times New Roman"/>
          <w:b/>
          <w:kern w:val="2"/>
          <w:sz w:val="44"/>
          <w:szCs w:val="44"/>
          <w:lang w:val="en-US" w:eastAsia="zh-CN" w:bidi="ar"/>
        </w:rPr>
        <w:t xml:space="preserve">   </w:t>
      </w:r>
      <w:r>
        <w:rPr>
          <w:rFonts w:hint="eastAsia" w:ascii="Calibri" w:hAnsi="Calibri" w:eastAsia="宋体" w:cs="宋体"/>
          <w:b/>
          <w:kern w:val="2"/>
          <w:sz w:val="44"/>
          <w:szCs w:val="44"/>
          <w:lang w:val="en-US" w:eastAsia="zh-CN" w:bidi="ar"/>
        </w:rPr>
        <w:t>请</w:t>
      </w:r>
      <w:r>
        <w:rPr>
          <w:rFonts w:hint="default" w:ascii="Calibri" w:hAnsi="Calibri" w:eastAsia="宋体" w:cs="Times New Roman"/>
          <w:b/>
          <w:kern w:val="2"/>
          <w:sz w:val="44"/>
          <w:szCs w:val="44"/>
          <w:lang w:val="en-US" w:eastAsia="zh-CN" w:bidi="ar"/>
        </w:rPr>
        <w:t xml:space="preserve">   </w:t>
      </w:r>
      <w:r>
        <w:rPr>
          <w:rFonts w:hint="eastAsia" w:ascii="Calibri" w:hAnsi="Calibri" w:eastAsia="宋体" w:cs="宋体"/>
          <w:b/>
          <w:kern w:val="2"/>
          <w:sz w:val="44"/>
          <w:szCs w:val="44"/>
          <w:lang w:val="en-US" w:eastAsia="zh-CN" w:bidi="ar"/>
        </w:rPr>
        <w:t>减</w:t>
      </w:r>
      <w:r>
        <w:rPr>
          <w:rFonts w:hint="default" w:ascii="Calibri" w:hAnsi="Calibri" w:eastAsia="宋体" w:cs="Times New Roman"/>
          <w:b/>
          <w:kern w:val="2"/>
          <w:sz w:val="44"/>
          <w:szCs w:val="44"/>
          <w:lang w:val="en-US" w:eastAsia="zh-CN" w:bidi="ar"/>
        </w:rPr>
        <w:t xml:space="preserve">   </w:t>
      </w:r>
      <w:r>
        <w:rPr>
          <w:rFonts w:hint="eastAsia" w:ascii="Calibri" w:hAnsi="Calibri" w:eastAsia="宋体" w:cs="宋体"/>
          <w:b/>
          <w:kern w:val="2"/>
          <w:sz w:val="44"/>
          <w:szCs w:val="44"/>
          <w:lang w:val="en-US" w:eastAsia="zh-CN" w:bidi="ar"/>
        </w:rPr>
        <w:t>刑</w:t>
      </w:r>
      <w:r>
        <w:rPr>
          <w:rFonts w:hint="default" w:ascii="Calibri" w:hAnsi="Calibri" w:eastAsia="宋体" w:cs="Times New Roman"/>
          <w:b/>
          <w:kern w:val="2"/>
          <w:sz w:val="44"/>
          <w:szCs w:val="44"/>
          <w:lang w:val="en-US" w:eastAsia="zh-CN" w:bidi="ar"/>
        </w:rPr>
        <w:t xml:space="preserve">   </w:t>
      </w:r>
      <w:r>
        <w:rPr>
          <w:rFonts w:hint="eastAsia" w:ascii="Calibri" w:hAnsi="Calibri" w:eastAsia="宋体" w:cs="宋体"/>
          <w:b/>
          <w:kern w:val="2"/>
          <w:sz w:val="44"/>
          <w:szCs w:val="44"/>
          <w:lang w:val="en-US" w:eastAsia="zh-CN" w:bidi="ar"/>
        </w:rPr>
        <w:t>建</w:t>
      </w:r>
      <w:r>
        <w:rPr>
          <w:rFonts w:hint="default" w:ascii="Calibri" w:hAnsi="Calibri" w:eastAsia="宋体" w:cs="Times New Roman"/>
          <w:b/>
          <w:kern w:val="2"/>
          <w:sz w:val="44"/>
          <w:szCs w:val="44"/>
          <w:lang w:val="en-US" w:eastAsia="zh-CN" w:bidi="ar"/>
        </w:rPr>
        <w:t xml:space="preserve">   </w:t>
      </w:r>
      <w:r>
        <w:rPr>
          <w:rFonts w:hint="eastAsia" w:ascii="Calibri" w:hAnsi="Calibri" w:eastAsia="宋体" w:cs="宋体"/>
          <w:b/>
          <w:kern w:val="2"/>
          <w:sz w:val="44"/>
          <w:szCs w:val="44"/>
          <w:lang w:val="en-US" w:eastAsia="zh-CN" w:bidi="ar"/>
        </w:rPr>
        <w:t>议</w:t>
      </w:r>
      <w:r>
        <w:rPr>
          <w:rFonts w:hint="default" w:ascii="Calibri" w:hAnsi="Calibri" w:eastAsia="宋体" w:cs="Times New Roman"/>
          <w:b/>
          <w:kern w:val="2"/>
          <w:sz w:val="44"/>
          <w:szCs w:val="44"/>
          <w:lang w:val="en-US" w:eastAsia="zh-CN" w:bidi="ar"/>
        </w:rPr>
        <w:t xml:space="preserve">   </w:t>
      </w:r>
      <w:r>
        <w:rPr>
          <w:rFonts w:hint="eastAsia" w:ascii="Calibri" w:hAnsi="Calibri" w:eastAsia="宋体" w:cs="宋体"/>
          <w:b/>
          <w:kern w:val="2"/>
          <w:sz w:val="44"/>
          <w:szCs w:val="44"/>
          <w:lang w:val="en-US" w:eastAsia="zh-CN" w:bidi="ar"/>
        </w:rPr>
        <w:t>书</w:t>
      </w:r>
      <w:bookmarkEnd w:id="1"/>
    </w:p>
    <w:p>
      <w:pPr>
        <w:keepNext w:val="0"/>
        <w:keepLines w:val="0"/>
        <w:widowControl w:val="0"/>
        <w:suppressLineNumbers w:val="0"/>
        <w:spacing w:before="156" w:beforeLines="50" w:beforeAutospacing="0" w:after="0" w:afterAutospacing="0"/>
        <w:ind w:left="0" w:right="0"/>
        <w:jc w:val="right"/>
        <w:rPr>
          <w:rFonts w:hint="eastAsia" w:ascii="仿宋" w:hAnsi="仿宋" w:eastAsia="仿宋" w:cs="仿宋"/>
          <w:bCs/>
          <w:sz w:val="32"/>
          <w:szCs w:val="32"/>
          <w:lang w:val="en-US"/>
        </w:rPr>
      </w:pPr>
      <w:bookmarkStart w:id="2" w:name="jyzh"/>
      <w:r>
        <w:rPr>
          <w:rFonts w:hint="eastAsia" w:ascii="仿宋" w:hAnsi="仿宋" w:eastAsia="仿宋" w:cs="仿宋"/>
          <w:bCs/>
          <w:kern w:val="2"/>
          <w:sz w:val="32"/>
          <w:szCs w:val="32"/>
          <w:lang w:val="en-US" w:eastAsia="zh-CN" w:bidi="ar"/>
        </w:rPr>
        <w:t>〔2024〕苏通女狱减建字第224号</w:t>
      </w:r>
      <w:bookmarkEnd w:id="2"/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/>
        <w:ind w:left="0" w:right="0"/>
        <w:jc w:val="both"/>
        <w:rPr>
          <w:rFonts w:hint="eastAsia" w:ascii="仿宋" w:hAnsi="仿宋" w:eastAsia="仿宋" w:cs="仿宋"/>
          <w:sz w:val="32"/>
          <w:szCs w:val="32"/>
          <w:lang w:val="en-US"/>
        </w:rPr>
      </w:pPr>
      <w:bookmarkStart w:id="3" w:name="mesg"/>
      <w:bookmarkEnd w:id="3"/>
      <w:bookmarkStart w:id="4" w:name="zfnr"/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 xml:space="preserve">    罪犯张颖，女，1997年4月4日出生，江苏省兴化市人，汉族，中专文化，公民身份号码321281199704045182，现在江苏省南通女子监狱三监区服刑。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/>
        <w:ind w:left="0" w:right="0"/>
        <w:jc w:val="both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 xml:space="preserve">    2020年9月18日江苏省宜兴市人民法院作出(2020)苏0282刑初1046号刑事判决，以罪犯张颖犯诈骗罪，判处有期徒刑五年六个月(刑期自2020年9月18日起至2026年2月23日止)，并处罚金人民币8万元。判决发生法律效力后，于2021年3月22日交付执行。2023年3月31日江苏省南通市中级人民法院以（2023）苏06刑更49号刑事裁定减去有期徒刑八个月(刑期至2025年6月23日止)。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/>
        <w:ind w:left="0" w:right="0"/>
        <w:jc w:val="both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 xml:space="preserve">    罪犯张颖自上次减刑后，能做到认罪</w:t>
      </w:r>
      <w:bookmarkStart w:id="10" w:name="_GoBack"/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悔</w:t>
      </w:r>
      <w:bookmarkEnd w:id="10"/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罪，认真遵守法律法规，偶有违规违纪现象，经民警批评后，能及时改正，接受教育改造，积极参加思想、文化、职业技术教育，从事检验工劳动期间，曾因违反工艺要求被考核，经民警教育后，能提高质量意识，努力完成劳动任务。该犯于2023年5月、2023年11月、2024年4月共获得表扬3次，确有悔改表现。该犯罚金人民币8万元已履行。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/>
        <w:ind w:left="0" w:right="0"/>
        <w:jc w:val="both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 xml:space="preserve">    依照《中华人民共和国刑事诉讼法》第二百七十三条第二款之规定</w:t>
      </w:r>
      <w:bookmarkEnd w:id="4"/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，</w:t>
      </w:r>
      <w:bookmarkStart w:id="5" w:name="zfnr2"/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建议对罪犯张颖减去有期徒刑七个月。</w:t>
      </w:r>
      <w:bookmarkEnd w:id="5"/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/>
        <w:ind w:left="0" w:right="0"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特提请审核裁定。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/>
        <w:ind w:left="0" w:right="0"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此致</w:t>
      </w:r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/>
        <w:ind w:left="0" w:right="0"/>
        <w:jc w:val="both"/>
        <w:rPr>
          <w:rFonts w:hint="eastAsia" w:ascii="仿宋" w:hAnsi="仿宋" w:eastAsia="仿宋" w:cs="仿宋"/>
          <w:sz w:val="32"/>
          <w:szCs w:val="32"/>
          <w:lang w:val="en-US"/>
        </w:rPr>
      </w:pPr>
      <w:bookmarkStart w:id="6" w:name="rmfy"/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江苏省南通市中级人民法院</w:t>
      </w:r>
      <w:bookmarkEnd w:id="6"/>
    </w:p>
    <w:p>
      <w:pPr>
        <w:keepNext w:val="0"/>
        <w:keepLines w:val="0"/>
        <w:widowControl w:val="0"/>
        <w:suppressLineNumbers w:val="0"/>
        <w:snapToGrid w:val="0"/>
        <w:spacing w:before="0" w:beforeAutospacing="0" w:after="0" w:afterAutospacing="0"/>
        <w:ind w:left="0" w:right="0"/>
        <w:jc w:val="right"/>
        <w:rPr>
          <w:rFonts w:hint="eastAsia" w:ascii="仿宋" w:hAnsi="仿宋" w:eastAsia="仿宋" w:cs="仿宋"/>
          <w:sz w:val="32"/>
          <w:szCs w:val="32"/>
          <w:lang w:val="en-US"/>
        </w:rPr>
      </w:pPr>
      <w:bookmarkStart w:id="7" w:name="dw1"/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江苏省南通女子监狱</w:t>
      </w:r>
      <w:bookmarkEnd w:id="7"/>
    </w:p>
    <w:p>
      <w:pPr>
        <w:keepNext w:val="0"/>
        <w:keepLines w:val="0"/>
        <w:widowControl w:val="0"/>
        <w:suppressLineNumbers w:val="0"/>
        <w:tabs>
          <w:tab w:val="left" w:pos="6480"/>
          <w:tab w:val="left" w:pos="7605"/>
        </w:tabs>
        <w:spacing w:before="0" w:beforeAutospacing="0" w:after="0" w:afterAutospacing="0" w:line="360" w:lineRule="auto"/>
        <w:ind w:left="0" w:right="0" w:firstLine="800" w:firstLineChars="250"/>
        <w:jc w:val="right"/>
        <w:rPr>
          <w:rFonts w:hint="eastAsia" w:ascii="仿宋" w:hAnsi="仿宋" w:eastAsia="仿宋" w:cs="仿宋"/>
          <w:sz w:val="32"/>
          <w:szCs w:val="32"/>
          <w:lang w:val="en-US"/>
        </w:rPr>
      </w:pPr>
      <w:bookmarkStart w:id="8" w:name="rq"/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>2024年9月18日</w:t>
      </w:r>
      <w:bookmarkEnd w:id="8"/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 xml:space="preserve">  </w:t>
      </w:r>
      <w:bookmarkStart w:id="9" w:name="hhf"/>
      <w:bookmarkEnd w:id="9"/>
      <w:r>
        <w:rPr>
          <w:rFonts w:hint="eastAsia" w:ascii="仿宋" w:hAnsi="仿宋" w:eastAsia="仿宋" w:cs="仿宋"/>
          <w:kern w:val="2"/>
          <w:sz w:val="32"/>
          <w:szCs w:val="32"/>
          <w:lang w:val="en-US" w:eastAsia="zh-CN" w:bidi="ar"/>
        </w:rPr>
        <w:t xml:space="preserve"> </w:t>
      </w:r>
    </w:p>
    <w:p/>
    <w:sectPr>
      <w:pgSz w:w="11906" w:h="16838"/>
      <w:pgMar w:top="1135" w:right="1135" w:bottom="851" w:left="1135" w:header="851" w:footer="992" w:gutter="0"/>
      <w:paperSrc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fixed"/>
    <w:sig w:usb0="800002BF" w:usb1="38CF7CFA" w:usb2="00000016" w:usb3="00000000" w:csb0="00040001" w:csb1="00000000"/>
  </w:font>
  <w:font w:name="@宋体">
    <w:panose1 w:val="02010600030101010101"/>
    <w:charset w:val="86"/>
    <w:family w:val="auto"/>
    <w:pitch w:val="variable"/>
    <w:sig w:usb0="00000003" w:usb1="288F0000" w:usb2="00000006" w:usb3="00000000" w:csb0="00040001" w:csb1="00000000"/>
  </w:font>
  <w:font w:name="@仿宋">
    <w:panose1 w:val="02010609060101010101"/>
    <w:charset w:val="86"/>
    <w:family w:val="auto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view w:val="normal"/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3536D5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Calibr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Calibri" w:hAnsi="Calibri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eader"/>
    <w:basedOn w:val="1"/>
    <w:link w:val="6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customStyle="1" w:styleId="5">
    <w:name w:val="页眉 Char1"/>
    <w:basedOn w:val="4"/>
    <w:uiPriority w:val="0"/>
    <w:rPr>
      <w:kern w:val="2"/>
      <w:sz w:val="18"/>
      <w:szCs w:val="18"/>
    </w:rPr>
  </w:style>
  <w:style w:type="character" w:customStyle="1" w:styleId="6">
    <w:name w:val="页眉 Char"/>
    <w:basedOn w:val="4"/>
    <w:link w:val="2"/>
    <w:uiPriority w:val="0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Office_11.8.2.9022_F1E327BC-269C-435d-A152-05C5408002CA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2024-09-20T11:36:05Z</dcterms:created>
  <dc:creator>Administrator</dc:creator>
  <cp:lastModifiedBy>Administrator</cp:lastModifiedBy>
  <dcterms:modified xsi:type="dcterms:W3CDTF">2024-09-20T11:36:12Z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2052-11.8.2.9022</vt:lpwstr>
  </property>
</Properties>
</file>